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80" w:rsidRDefault="00950A80" w:rsidP="00950A80">
      <w:r>
        <w:t>WEDNESDAY 1</w:t>
      </w:r>
      <w:r>
        <w:rPr>
          <w:vertAlign w:val="superscript"/>
        </w:rPr>
        <w:t>ST</w:t>
      </w:r>
      <w:r>
        <w:t xml:space="preserve"> MAY 2019</w:t>
      </w:r>
    </w:p>
    <w:p w:rsidR="00950A80" w:rsidRDefault="00950A80" w:rsidP="00950A80"/>
    <w:p w:rsidR="00950A80" w:rsidRDefault="00950A80" w:rsidP="00950A80">
      <w:r>
        <w:t>2 BOATS LANDED – FR143 REBECCA, FR243 JACQUELINE ANNE</w:t>
      </w:r>
    </w:p>
    <w:p w:rsidR="00950A80" w:rsidRDefault="00950A80" w:rsidP="00950A80"/>
    <w:p w:rsidR="00950A80" w:rsidRDefault="00950A80" w:rsidP="00950A80">
      <w:r>
        <w:t>WHITEFISH LANDED – 476 BOXES</w:t>
      </w:r>
    </w:p>
    <w:p w:rsidR="00950A80" w:rsidRDefault="00950A80" w:rsidP="00950A80"/>
    <w:p w:rsidR="00950A80" w:rsidRDefault="00950A80" w:rsidP="00950A80">
      <w:r>
        <w:t>PRAWNS LANDED – 92 BOXES</w:t>
      </w:r>
    </w:p>
    <w:p w:rsidR="00950A80" w:rsidRDefault="00950A80" w:rsidP="00950A80"/>
    <w:p w:rsidR="00950A80" w:rsidRDefault="00950A80" w:rsidP="00950A80">
      <w:r>
        <w:t>NO PRICES AVAILABLE</w:t>
      </w:r>
    </w:p>
    <w:p w:rsidR="000B6B10" w:rsidRDefault="000B6B10">
      <w:bookmarkStart w:id="0" w:name="_GoBack"/>
      <w:bookmarkEnd w:id="0"/>
    </w:p>
    <w:sectPr w:rsidR="000B6B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80"/>
    <w:rsid w:val="000B6B10"/>
    <w:rsid w:val="0095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A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A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Lianne</cp:lastModifiedBy>
  <cp:revision>1</cp:revision>
  <dcterms:created xsi:type="dcterms:W3CDTF">2019-05-01T13:51:00Z</dcterms:created>
  <dcterms:modified xsi:type="dcterms:W3CDTF">2019-05-01T13:51:00Z</dcterms:modified>
</cp:coreProperties>
</file>