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3F201DA5" w:rsidR="00777E4D" w:rsidRDefault="00790713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Pr="007907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  <w:r w:rsidR="008353DE">
              <w:rPr>
                <w:b/>
              </w:rPr>
              <w:t xml:space="preserve"> 2020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0B60E34A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  <w:r w:rsidR="007B2577">
        <w:rPr>
          <w:b/>
          <w:u w:val="single"/>
        </w:rPr>
        <w:t xml:space="preserve"> </w:t>
      </w:r>
      <w:r w:rsidR="00B3062E">
        <w:rPr>
          <w:b/>
          <w:u w:val="single"/>
        </w:rPr>
        <w:t xml:space="preserve">Off </w:t>
      </w:r>
      <w:proofErr w:type="spellStart"/>
      <w:r w:rsidR="00B3062E">
        <w:rPr>
          <w:b/>
          <w:u w:val="single"/>
        </w:rPr>
        <w:t>Portknockie</w:t>
      </w:r>
      <w:proofErr w:type="spellEnd"/>
      <w:r w:rsidR="00B3062E">
        <w:rPr>
          <w:b/>
          <w:u w:val="single"/>
        </w:rPr>
        <w:t xml:space="preserve"> Moray Firth</w:t>
      </w:r>
    </w:p>
    <w:p w14:paraId="5FBA5366" w14:textId="0A1E688B" w:rsidR="005A6465" w:rsidRDefault="005A6465" w:rsidP="00777E4D">
      <w:pPr>
        <w:pStyle w:val="NoSpacing"/>
        <w:rPr>
          <w:b/>
          <w:u w:val="single"/>
        </w:rPr>
      </w:pPr>
    </w:p>
    <w:p w14:paraId="15828EBA" w14:textId="57F95FDF" w:rsidR="00F37F6C" w:rsidRDefault="00B3062E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 46,15N</w:t>
      </w:r>
      <w:r w:rsidR="00F37F6C">
        <w:rPr>
          <w:b/>
          <w:sz w:val="24"/>
          <w:szCs w:val="24"/>
        </w:rPr>
        <w:tab/>
        <w:t>2 55,64W</w:t>
      </w:r>
    </w:p>
    <w:p w14:paraId="14DFE3F4" w14:textId="6C38B75E" w:rsidR="00F37F6C" w:rsidRDefault="00F37F6C" w:rsidP="00777E4D">
      <w:pPr>
        <w:pStyle w:val="NoSpacing"/>
        <w:rPr>
          <w:b/>
          <w:sz w:val="24"/>
          <w:szCs w:val="24"/>
        </w:rPr>
      </w:pPr>
    </w:p>
    <w:p w14:paraId="56DF8609" w14:textId="043187E0" w:rsidR="00F37F6C" w:rsidRDefault="00F37F6C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 46,94N</w:t>
      </w:r>
      <w:r>
        <w:rPr>
          <w:b/>
          <w:sz w:val="24"/>
          <w:szCs w:val="24"/>
        </w:rPr>
        <w:tab/>
        <w:t>2 48,00W</w:t>
      </w:r>
    </w:p>
    <w:p w14:paraId="7B365DEF" w14:textId="6FBE978D" w:rsidR="00F37F6C" w:rsidRDefault="00F37F6C" w:rsidP="00777E4D">
      <w:pPr>
        <w:pStyle w:val="NoSpacing"/>
        <w:rPr>
          <w:b/>
          <w:sz w:val="24"/>
          <w:szCs w:val="24"/>
        </w:rPr>
      </w:pPr>
    </w:p>
    <w:p w14:paraId="7DC8F4A1" w14:textId="2ACE5F64" w:rsidR="00F37F6C" w:rsidRDefault="00F37F6C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 46,00N</w:t>
      </w:r>
      <w:r>
        <w:rPr>
          <w:b/>
          <w:sz w:val="24"/>
          <w:szCs w:val="24"/>
        </w:rPr>
        <w:tab/>
        <w:t>2 48,1W</w:t>
      </w:r>
    </w:p>
    <w:p w14:paraId="4A2E5592" w14:textId="6E959E80" w:rsidR="00F37F6C" w:rsidRDefault="00F37F6C" w:rsidP="00777E4D">
      <w:pPr>
        <w:pStyle w:val="NoSpacing"/>
        <w:rPr>
          <w:b/>
          <w:sz w:val="24"/>
          <w:szCs w:val="24"/>
        </w:rPr>
      </w:pPr>
    </w:p>
    <w:p w14:paraId="7CEE73E1" w14:textId="4E256357" w:rsidR="00F37F6C" w:rsidRPr="00B3062E" w:rsidRDefault="00F37F6C" w:rsidP="00777E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 44,95N</w:t>
      </w:r>
      <w:r>
        <w:rPr>
          <w:b/>
          <w:sz w:val="24"/>
          <w:szCs w:val="24"/>
        </w:rPr>
        <w:tab/>
        <w:t>2 54,5W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341EB3"/>
    <w:rsid w:val="005A6465"/>
    <w:rsid w:val="005D12EA"/>
    <w:rsid w:val="00777E4D"/>
    <w:rsid w:val="00790713"/>
    <w:rsid w:val="007B2577"/>
    <w:rsid w:val="008353DE"/>
    <w:rsid w:val="009927DD"/>
    <w:rsid w:val="00B3062E"/>
    <w:rsid w:val="00EE7824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6</cp:revision>
  <dcterms:created xsi:type="dcterms:W3CDTF">2020-05-07T06:22:00Z</dcterms:created>
  <dcterms:modified xsi:type="dcterms:W3CDTF">2020-05-08T13:06:00Z</dcterms:modified>
</cp:coreProperties>
</file>